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3E" w:rsidRDefault="0038485B" w:rsidP="00C8417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38485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Алтай. Новогодняя сказка </w:t>
      </w:r>
      <w:r w:rsidRPr="0038485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 дней</w:t>
      </w:r>
      <w:r w:rsidRPr="00C732A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/</w:t>
      </w:r>
      <w:r w:rsidRPr="0038485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 ночи</w:t>
      </w:r>
    </w:p>
    <w:p w:rsidR="0038485B" w:rsidRDefault="0038485B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07C4" w:rsidRPr="00881476" w:rsidRDefault="00225D52" w:rsidP="003C2BEF">
      <w:pPr>
        <w:spacing w:after="0" w:line="240" w:lineRule="auto"/>
        <w:jc w:val="right"/>
        <w:rPr>
          <w:rStyle w:val="ab"/>
          <w:rFonts w:ascii="Arial" w:hAnsi="Arial" w:cs="Arial"/>
          <w:b/>
          <w:i w:val="0"/>
          <w:sz w:val="24"/>
          <w:szCs w:val="24"/>
        </w:rPr>
      </w:pPr>
      <w:r w:rsidRPr="00881476">
        <w:rPr>
          <w:rStyle w:val="ab"/>
          <w:rFonts w:ascii="Arial" w:hAnsi="Arial" w:cs="Arial"/>
          <w:b/>
          <w:i w:val="0"/>
          <w:sz w:val="24"/>
          <w:szCs w:val="24"/>
        </w:rPr>
        <w:t>Горно-Алтайск</w:t>
      </w:r>
      <w:r w:rsidR="0002455C" w:rsidRPr="00881476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r w:rsidR="004873F6" w:rsidRPr="00881476">
        <w:rPr>
          <w:rStyle w:val="ab"/>
          <w:rFonts w:ascii="Arial" w:hAnsi="Arial" w:cs="Arial"/>
          <w:b/>
          <w:i w:val="0"/>
          <w:sz w:val="24"/>
          <w:szCs w:val="24"/>
        </w:rPr>
        <w:t xml:space="preserve">– </w:t>
      </w:r>
      <w:r w:rsidRPr="00881476">
        <w:rPr>
          <w:rStyle w:val="ab"/>
          <w:rFonts w:ascii="Arial" w:hAnsi="Arial" w:cs="Arial"/>
          <w:b/>
          <w:i w:val="0"/>
          <w:sz w:val="24"/>
          <w:szCs w:val="24"/>
        </w:rPr>
        <w:t>Пос. Чемал</w:t>
      </w:r>
      <w:r w:rsidR="0002455C" w:rsidRPr="00881476">
        <w:rPr>
          <w:rStyle w:val="ab"/>
          <w:rFonts w:ascii="Arial" w:hAnsi="Arial" w:cs="Arial"/>
          <w:b/>
          <w:i w:val="0"/>
          <w:sz w:val="24"/>
          <w:szCs w:val="24"/>
        </w:rPr>
        <w:t xml:space="preserve"> – </w:t>
      </w:r>
      <w:r w:rsidRPr="00881476">
        <w:rPr>
          <w:rStyle w:val="ab"/>
          <w:rFonts w:ascii="Arial" w:hAnsi="Arial" w:cs="Arial"/>
          <w:b/>
          <w:i w:val="0"/>
          <w:sz w:val="24"/>
          <w:szCs w:val="24"/>
        </w:rPr>
        <w:t xml:space="preserve">«Голубые озера» </w:t>
      </w:r>
      <w:r w:rsidR="00D03818" w:rsidRPr="00881476">
        <w:rPr>
          <w:rStyle w:val="ab"/>
          <w:rFonts w:ascii="Arial" w:hAnsi="Arial" w:cs="Arial"/>
          <w:b/>
          <w:i w:val="0"/>
          <w:sz w:val="24"/>
          <w:szCs w:val="24"/>
        </w:rPr>
        <w:t xml:space="preserve">– </w:t>
      </w:r>
      <w:r w:rsidR="007D4197" w:rsidRPr="00881476">
        <w:rPr>
          <w:rStyle w:val="ab"/>
          <w:rFonts w:ascii="Arial" w:hAnsi="Arial" w:cs="Arial"/>
          <w:b/>
          <w:i w:val="0"/>
          <w:sz w:val="24"/>
          <w:szCs w:val="24"/>
        </w:rPr>
        <w:t xml:space="preserve">Лебединое озеро </w:t>
      </w:r>
      <w:r w:rsidR="00881476" w:rsidRPr="00881476">
        <w:rPr>
          <w:rStyle w:val="ab"/>
          <w:rFonts w:ascii="Arial" w:hAnsi="Arial" w:cs="Arial"/>
          <w:b/>
          <w:i w:val="0"/>
          <w:sz w:val="24"/>
          <w:szCs w:val="24"/>
        </w:rPr>
        <w:t>–</w:t>
      </w:r>
      <w:r w:rsidR="007D4197" w:rsidRPr="00881476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r w:rsidR="00881476">
        <w:rPr>
          <w:rFonts w:ascii="Arial" w:eastAsia="Times New Roman" w:hAnsi="Arial" w:cs="Arial"/>
          <w:b/>
          <w:bCs/>
          <w:color w:val="1E1E1E"/>
          <w:sz w:val="24"/>
          <w:szCs w:val="24"/>
          <w:lang w:eastAsia="ru-RU"/>
        </w:rPr>
        <w:t>Г</w:t>
      </w:r>
      <w:r w:rsidR="007D4197" w:rsidRPr="00881476">
        <w:rPr>
          <w:rFonts w:ascii="Arial" w:eastAsia="Times New Roman" w:hAnsi="Arial" w:cs="Arial"/>
          <w:b/>
          <w:bCs/>
          <w:color w:val="1E1E1E"/>
          <w:sz w:val="24"/>
          <w:szCs w:val="24"/>
          <w:lang w:eastAsia="ru-RU"/>
        </w:rPr>
        <w:t>орнолыжный комплекс Манжерок</w:t>
      </w:r>
      <w:r w:rsidR="00881476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</w:t>
      </w:r>
      <w:r w:rsidR="00881476" w:rsidRPr="00881476">
        <w:rPr>
          <w:rStyle w:val="ab"/>
          <w:rFonts w:ascii="Arial" w:hAnsi="Arial" w:cs="Arial"/>
          <w:b/>
          <w:i w:val="0"/>
          <w:sz w:val="24"/>
          <w:szCs w:val="24"/>
        </w:rPr>
        <w:t>–</w:t>
      </w:r>
      <w:r w:rsidR="007D4197" w:rsidRPr="00881476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</w:t>
      </w:r>
      <w:r w:rsidR="00AC092E" w:rsidRPr="00881476">
        <w:rPr>
          <w:rStyle w:val="ab"/>
          <w:rFonts w:ascii="Arial" w:hAnsi="Arial" w:cs="Arial"/>
          <w:b/>
          <w:i w:val="0"/>
          <w:sz w:val="24"/>
          <w:szCs w:val="24"/>
        </w:rPr>
        <w:t>Зубровый заказник</w:t>
      </w:r>
      <w:r w:rsidR="00D03818" w:rsidRPr="00881476">
        <w:rPr>
          <w:rStyle w:val="ab"/>
          <w:rFonts w:ascii="Arial" w:hAnsi="Arial" w:cs="Arial"/>
          <w:b/>
          <w:i w:val="0"/>
          <w:sz w:val="24"/>
          <w:szCs w:val="24"/>
        </w:rPr>
        <w:t xml:space="preserve"> – </w:t>
      </w:r>
      <w:r w:rsidR="00881476" w:rsidRPr="00881476">
        <w:rPr>
          <w:rStyle w:val="ab"/>
          <w:rFonts w:ascii="Arial" w:hAnsi="Arial" w:cs="Arial"/>
          <w:b/>
          <w:i w:val="0"/>
          <w:sz w:val="24"/>
          <w:szCs w:val="24"/>
        </w:rPr>
        <w:t xml:space="preserve">Питомник хаски – Камышлинский водопад </w:t>
      </w:r>
      <w:r w:rsidR="00654C4F" w:rsidRPr="00881476">
        <w:rPr>
          <w:rStyle w:val="ab"/>
          <w:rFonts w:ascii="Arial" w:hAnsi="Arial" w:cs="Arial"/>
          <w:b/>
          <w:i w:val="0"/>
          <w:sz w:val="24"/>
          <w:szCs w:val="24"/>
        </w:rPr>
        <w:t>– Горно-Алтайск</w:t>
      </w:r>
      <w:r w:rsidR="003C2BEF" w:rsidRPr="00881476">
        <w:rPr>
          <w:rStyle w:val="ab"/>
          <w:rFonts w:ascii="Arial" w:hAnsi="Arial" w:cs="Arial"/>
          <w:b/>
          <w:i w:val="0"/>
          <w:sz w:val="24"/>
          <w:szCs w:val="24"/>
        </w:rPr>
        <w:t>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336759">
        <w:trPr>
          <w:trHeight w:val="1019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341E" w:rsidRDefault="00336759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23344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336759" w:rsidRPr="00113ADA" w:rsidRDefault="00336759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36759" w:rsidRPr="007D4197" w:rsidRDefault="00336759" w:rsidP="007D419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iCs/>
                <w:color w:val="1E1E1E"/>
                <w:sz w:val="18"/>
                <w:szCs w:val="18"/>
                <w:lang w:eastAsia="ru-RU"/>
              </w:rPr>
              <w:t>Каким должно быть новогоднее путешествие? Конечно сказочным, незабываемым, насыщенным впечатлениями каждый день!</w:t>
            </w:r>
          </w:p>
          <w:p w:rsidR="007D4197" w:rsidRPr="007D4197" w:rsidRDefault="007D4197" w:rsidP="007D4197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  <w:p w:rsidR="00336759" w:rsidRPr="007D4197" w:rsidRDefault="00336759" w:rsidP="007D4197">
            <w:pPr>
              <w:shd w:val="clear" w:color="auto" w:fill="FFFFFF"/>
              <w:spacing w:after="0" w:line="240" w:lineRule="auto"/>
              <w:jc w:val="right"/>
              <w:rPr>
                <w:rStyle w:val="ab"/>
                <w:rFonts w:ascii="Arial" w:eastAsia="Times New Roman" w:hAnsi="Arial" w:cs="Arial"/>
                <w:iCs w:val="0"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iCs/>
                <w:color w:val="1E1E1E"/>
                <w:sz w:val="18"/>
                <w:szCs w:val="18"/>
                <w:lang w:eastAsia="ru-RU"/>
              </w:rPr>
              <w:t>И мы подготовили для вас именно такой тур! Ни дня на месте, ни дня без открытий и красоты, которые дарит Зимний Алтай</w:t>
            </w:r>
            <w:r w:rsidRPr="007D4197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>!</w:t>
            </w:r>
          </w:p>
          <w:p w:rsidR="00336759" w:rsidRPr="007D4197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  <w:p w:rsidR="00336759" w:rsidRPr="007D4197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  <w:t>Программа:</w:t>
            </w:r>
          </w:p>
          <w:p w:rsidR="00336759" w:rsidRPr="007D4197" w:rsidRDefault="00336759" w:rsidP="005E113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</w:p>
          <w:p w:rsidR="00701438" w:rsidRPr="007D4197" w:rsidRDefault="00336759" w:rsidP="005E11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Рекомендуем заехать на день раньше, </w:t>
            </w:r>
            <w:r w:rsidRPr="007D4197">
              <w:rPr>
                <w:rFonts w:ascii="Arial" w:hAnsi="Arial" w:cs="Arial"/>
                <w:b/>
                <w:color w:val="1E1E1E"/>
                <w:sz w:val="18"/>
                <w:szCs w:val="18"/>
                <w:shd w:val="clear" w:color="auto" w:fill="FFFFFF"/>
              </w:rPr>
              <w:t>чтобы отдохнуть перед туром и избежать возможных задержек и переноса рейсов в праздничные дни. Вам будет забронирована гостиница и предложены экскурсии (по желанию, за дополнительную плату).</w:t>
            </w:r>
          </w:p>
          <w:p w:rsidR="00DD1105" w:rsidRPr="00701438" w:rsidRDefault="00DD1105" w:rsidP="002B3D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336759" w:rsidRPr="00113ADA" w:rsidTr="007D4197">
        <w:trPr>
          <w:trHeight w:val="167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36759" w:rsidRDefault="00336759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336759" w:rsidRPr="00113ADA" w:rsidRDefault="00336759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36759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>08.00 – 10.00. Встреча в аэропорту Горно-Алтайска.</w:t>
            </w:r>
          </w:p>
          <w:p w:rsidR="007D4197" w:rsidRPr="007D4197" w:rsidRDefault="007D4197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  <w:p w:rsidR="00336759" w:rsidRPr="00730188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u w:val="single"/>
                <w:lang w:eastAsia="ru-RU"/>
              </w:rPr>
            </w:pPr>
            <w:r w:rsidRPr="00730188">
              <w:rPr>
                <w:rFonts w:ascii="Arial" w:eastAsia="Times New Roman" w:hAnsi="Arial" w:cs="Arial"/>
                <w:color w:val="1E1E1E"/>
                <w:sz w:val="18"/>
                <w:szCs w:val="18"/>
                <w:u w:val="single"/>
                <w:lang w:eastAsia="ru-RU"/>
              </w:rPr>
              <w:t>Переезд и размещение в гостинице.</w:t>
            </w:r>
          </w:p>
          <w:p w:rsidR="007D4197" w:rsidRPr="007D4197" w:rsidRDefault="007D4197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  <w:p w:rsidR="00336759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bCs/>
                <w:color w:val="1E1E1E"/>
                <w:sz w:val="18"/>
                <w:szCs w:val="18"/>
                <w:lang w:eastAsia="ru-RU"/>
              </w:rPr>
              <w:t>Сегодня начинаем «погружение» в зимний Алтай.</w:t>
            </w:r>
            <w:r w:rsidRPr="007D4197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 xml:space="preserve"> Экскурсия в пос. Чемал</w:t>
            </w: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. Знаменитый остров Патмос, где находится храм Иоанна Богослова и куда ведет качающийся над пропастью узкий подвесной мост, место слияния рек Чемал и Катунь, «ворота Сартакпая» - самое время загадывать желания!</w:t>
            </w:r>
          </w:p>
          <w:p w:rsidR="007D4197" w:rsidRPr="007D4197" w:rsidRDefault="007D4197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  <w:p w:rsidR="00336759" w:rsidRPr="007D4197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>Экскурсия «Голубые озера»</w:t>
            </w: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. Голубые озера находятся на левом берегу Катуни, недалеко от с. Аскат. Озера появляются осенью при малом уровне воды в Катуни и существуют всю зиму, до весеннего паводка, зимой они не замерзают из-за теплых источников. У самых отчаянных есть возможность отметить окончание года купанием в бирюзовой воде горных озер, а после попариться в жаркой деревенской баньке!</w:t>
            </w:r>
          </w:p>
          <w:p w:rsidR="00336759" w:rsidRPr="007D4197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0341E" w:rsidRDefault="00F23344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336759" w:rsidRDefault="00336759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36759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>Экскурсия на</w:t>
            </w: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 </w:t>
            </w:r>
            <w:r w:rsidRPr="007D4197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>Лебединое озеро</w:t>
            </w: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. (120 км)</w:t>
            </w:r>
          </w:p>
          <w:p w:rsidR="007D4197" w:rsidRPr="007D4197" w:rsidRDefault="007D4197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  <w:p w:rsidR="00336759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В </w:t>
            </w:r>
            <w:r w:rsidRPr="007D4197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>Алтайском крае</w:t>
            </w: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 xml:space="preserve"> на незамерзающем </w:t>
            </w:r>
            <w:r w:rsidRPr="007D4197"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  <w:t>озере Светлое (Лебединое),</w:t>
            </w: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 xml:space="preserve"> зимуют сотни великолепных лебедей-кликунов. Весной птицы улетают, поэтому полюбоваться прекрасным зрелищем множества белых птиц возможно только зимой.</w:t>
            </w:r>
          </w:p>
          <w:p w:rsidR="007D4197" w:rsidRPr="007D4197" w:rsidRDefault="007D4197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  <w:p w:rsidR="00336759" w:rsidRPr="007D4197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Возвращение в гостиницу. Подготовка к Новому году. </w:t>
            </w:r>
            <w:r w:rsidRPr="007D419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Новогодний банкет</w:t>
            </w:r>
            <w:r w:rsidRPr="007D4197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7D4197"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  <w:t>с развлекательной программой</w:t>
            </w: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 xml:space="preserve"> в ресторане гостиницы.</w:t>
            </w:r>
          </w:p>
          <w:p w:rsidR="00DD1105" w:rsidRPr="00E333B4" w:rsidRDefault="00DD1105" w:rsidP="002B3D62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0341E" w:rsidRDefault="00040DD6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336759" w:rsidRDefault="00336759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36759" w:rsidRDefault="00336759" w:rsidP="007D41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В первый день Нового Года надо набраться здоровья и радости на целый год!</w:t>
            </w:r>
          </w:p>
          <w:p w:rsidR="007D4197" w:rsidRPr="007D4197" w:rsidRDefault="007D4197" w:rsidP="007D41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  <w:p w:rsidR="00336759" w:rsidRDefault="00336759" w:rsidP="007D41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Хорошо выспавшись, отправляемся на </w:t>
            </w:r>
            <w:r w:rsidRPr="007D4197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>горнолыжный комплекс Манжерок</w:t>
            </w:r>
            <w:r w:rsidRPr="007D4197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, где можно покататься на горных лыжах, сноуборде или плюшках, совершить экскурсионный подъем на гондольном подъемнике, на вершину г. Синюха, откуда открываются великолепный вид на долину р. Катунь и горную страну Алтая, прокатиться на снегоходе, или прогуляться по экотропам тематического парка «Хранитель Большого Алтая» на высоте 1240 м. Также Вы можете присоединиться к программам, которые организует 5-ти звездочный отель курорта.</w:t>
            </w:r>
          </w:p>
          <w:p w:rsidR="007D4197" w:rsidRPr="007D4197" w:rsidRDefault="007D4197" w:rsidP="007D41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  <w:p w:rsidR="00336759" w:rsidRPr="007D4197" w:rsidRDefault="00336759" w:rsidP="007D41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  <w:t>Все услуги курорта оплачиваются участниками на месте. (Ориентировочная стоимость услуг: прокат горных лыж; сноуборда 850-1400 руб./день; стоимость подъемника – от 200 руб./1 раз; стоимость экскурсионного подъема – 1700-2000 руб. Точная стоимость услуг и дополнительные программы, предлагаемые курортом, будут опубликованы за месяц до заезда).</w:t>
            </w:r>
          </w:p>
          <w:p w:rsidR="00DD1105" w:rsidRPr="00C707C4" w:rsidRDefault="00DD1105" w:rsidP="002B3D6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040DD6" w:rsidRPr="00113ADA" w:rsidTr="00730188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0341E" w:rsidRDefault="00040DD6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  <w:p w:rsidR="00336759" w:rsidRDefault="00336759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36759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Сегодня продолжим</w:t>
            </w:r>
            <w:r w:rsidRPr="007D4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7D419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путешествие по</w:t>
            </w:r>
            <w:r w:rsidRPr="007D4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Чуйскому </w:t>
            </w:r>
            <w:r w:rsidR="007D4197" w:rsidRPr="007D4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тракту.</w:t>
            </w:r>
            <w:r w:rsidR="007D4197" w:rsidRPr="007D4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Посетим</w:t>
            </w:r>
            <w:r w:rsidRPr="007D4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D4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Зубровый заказник</w:t>
            </w:r>
            <w:r w:rsidRPr="007D4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где проживает 48 зубров (этот вид животных находится на грани исчезновения). Вы сможете увидеть этих величественных зверей и угостить их яблоками.</w:t>
            </w:r>
          </w:p>
          <w:p w:rsidR="007D4197" w:rsidRPr="007D4197" w:rsidRDefault="007D4197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36759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Заедем в</w:t>
            </w:r>
            <w:r w:rsidRPr="007D4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питомник, </w:t>
            </w:r>
            <w:r w:rsidRPr="007D419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чтобы познакомиться с дружелюбными собаками </w:t>
            </w:r>
            <w:r w:rsidRPr="008814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хаски</w:t>
            </w:r>
            <w:r w:rsidRPr="007D419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, и, даже, покататься на них. (</w:t>
            </w:r>
            <w:r w:rsidRPr="007D4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трасса 1 км</w:t>
            </w:r>
            <w:r w:rsidRPr="007D419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)</w:t>
            </w:r>
          </w:p>
          <w:p w:rsidR="007D4197" w:rsidRPr="007D4197" w:rsidRDefault="007D4197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36759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На обратном пути остановимся на берегу</w:t>
            </w:r>
            <w:r w:rsidRPr="007D4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Катуни,</w:t>
            </w:r>
            <w:r w:rsidRPr="007D419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чтобы прогуляться на </w:t>
            </w:r>
            <w:r w:rsidRPr="007D4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Камышлинский </w:t>
            </w:r>
            <w:r w:rsidR="007D4197" w:rsidRPr="007D4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водопад.</w:t>
            </w:r>
            <w:r w:rsidR="007D4197" w:rsidRPr="007D4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</w:t>
            </w:r>
            <w:r w:rsidRPr="007D41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подвесному мосту через Катунь и, далее, по заснеженному сказочному лесу, отправимся любоваться сверкающим на солнце «ледопадом».</w:t>
            </w:r>
          </w:p>
          <w:p w:rsidR="007D4197" w:rsidRPr="007D4197" w:rsidRDefault="007D4197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36759" w:rsidRPr="007D4197" w:rsidRDefault="00336759" w:rsidP="003367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По возвращении отправимся в</w:t>
            </w:r>
            <w:r w:rsidRPr="007D4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гостеприимный аил, </w:t>
            </w:r>
            <w:r w:rsidRPr="007D419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где у очага познакомимся с древними традициями алтайцев, послушаем горловое пение, и </w:t>
            </w:r>
            <w:r w:rsidRPr="007D4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на ужин </w:t>
            </w:r>
            <w:r w:rsidRPr="007D419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продегустируем</w:t>
            </w:r>
            <w:r w:rsidRPr="007D41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блюда национальной кухни.</w:t>
            </w:r>
          </w:p>
          <w:p w:rsidR="00D21959" w:rsidRPr="00C707C4" w:rsidRDefault="00D21959" w:rsidP="002B3D6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2B3D62" w:rsidRPr="00113ADA" w:rsidTr="00730188">
        <w:trPr>
          <w:trHeight w:val="283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B3D62" w:rsidRDefault="002B3D62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336759" w:rsidRPr="002B3D62" w:rsidRDefault="00336759" w:rsidP="005E113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B3D62" w:rsidRDefault="00336759" w:rsidP="005E113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  <w:r w:rsidRPr="007D4197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 xml:space="preserve">Окончание новогоднего тура. </w:t>
            </w:r>
            <w:r w:rsidRPr="007D4197">
              <w:rPr>
                <w:rFonts w:ascii="Arial" w:hAnsi="Arial" w:cs="Arial"/>
                <w:b/>
                <w:color w:val="1E1E1E"/>
                <w:sz w:val="18"/>
                <w:szCs w:val="18"/>
                <w:shd w:val="clear" w:color="auto" w:fill="FFFFFF"/>
              </w:rPr>
              <w:t>Выезд из гостиницы до 12.00</w:t>
            </w:r>
            <w:r w:rsidR="007D4197" w:rsidRPr="007D4197">
              <w:rPr>
                <w:rFonts w:ascii="Arial" w:hAnsi="Arial" w:cs="Arial"/>
                <w:b/>
                <w:color w:val="1E1E1E"/>
                <w:sz w:val="18"/>
                <w:szCs w:val="18"/>
                <w:shd w:val="clear" w:color="auto" w:fill="FFFFFF"/>
              </w:rPr>
              <w:t>.</w:t>
            </w:r>
          </w:p>
          <w:p w:rsidR="007D4197" w:rsidRPr="007D4197" w:rsidRDefault="007D4197" w:rsidP="005E11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732AA" w:rsidRPr="00C732AA" w:rsidRDefault="003D457C" w:rsidP="00C732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701438" w:rsidRPr="00701438"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  <w:t>2-х, 3-х местное размещение в гостинице в номерах с удобствами в номере; 2-х разовое питание (завтрак и ужин) с ужина в первый день по завтрак в день отъезда; экскурсионное и транспортное обслуживание по программе тура.</w:t>
            </w: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1A372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1A3721" w:rsidRPr="00113ADA" w:rsidRDefault="001A3721" w:rsidP="001A37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B0341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543CA" w:rsidRDefault="003543CA" w:rsidP="00B0341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1F76E5" w:rsidRDefault="001F76E5" w:rsidP="001F76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Предоплата в размере 30% -  в течение 5 дней с момента подтверждения заявки;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7014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30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день до начала тура.</w:t>
            </w:r>
          </w:p>
          <w:p w:rsidR="001F76E5" w:rsidRDefault="001F76E5" w:rsidP="001F76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1F76E5" w:rsidRDefault="001F76E5" w:rsidP="001F76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B0341E" w:rsidRPr="00225D52" w:rsidRDefault="00225D52" w:rsidP="001A372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</w:t>
            </w:r>
            <w:r w:rsidRPr="00225D52">
              <w:rPr>
                <w:rFonts w:ascii="Arial" w:hAnsi="Arial" w:cs="Arial"/>
                <w:b/>
                <w:sz w:val="18"/>
                <w:szCs w:val="18"/>
              </w:rPr>
              <w:t>а 30 дней до заезда удерживаются фпз оператора</w:t>
            </w:r>
          </w:p>
          <w:p w:rsidR="00225D52" w:rsidRPr="001A3721" w:rsidRDefault="00225D52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C57DF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57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случае, если турист отказывается, либо совершает действия, свидетельствующие об отказе от одной или нескольких услуг, входящих в турпродукт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      </w:r>
          </w:p>
          <w:p w:rsidR="005E113E" w:rsidRDefault="005E113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0341E" w:rsidRDefault="005E113E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1C57D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Возможно изменение порядка проведения тура с сохранением всех экскурсий.</w:t>
            </w:r>
          </w:p>
          <w:p w:rsidR="001C57DF" w:rsidRPr="001C57DF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1A3721" w:rsidRPr="001C57DF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</w:pPr>
            <w:r w:rsidRPr="001C57DF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Возможно доплатить:</w:t>
            </w:r>
          </w:p>
          <w:p w:rsidR="001A3721" w:rsidRPr="001C57DF" w:rsidRDefault="001A3721" w:rsidP="00E56F62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57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</w:t>
            </w:r>
            <w:r w:rsidR="00E56F62" w:rsidRPr="001C57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ь тура для детей до 14 лет</w:t>
            </w:r>
            <w:r w:rsidR="00336759" w:rsidRPr="001C57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 стандарте улучшенном</w:t>
            </w:r>
            <w:r w:rsidR="001C57DF" w:rsidRPr="001C57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 59 0</w:t>
            </w:r>
            <w:r w:rsidRPr="001C57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</w:t>
            </w:r>
            <w:r w:rsidRPr="001C57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1C57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рублей</w:t>
            </w:r>
          </w:p>
          <w:p w:rsidR="001C57DF" w:rsidRPr="001C57DF" w:rsidRDefault="001C57DF" w:rsidP="00E56F62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C57D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Стоимость тура для детей до 14 лет в 4-х местном семейном бунгало: </w:t>
            </w:r>
            <w:r w:rsidRPr="001C57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57 500</w:t>
            </w:r>
            <w:r w:rsidRPr="001C57D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 </w:t>
            </w:r>
            <w:r w:rsidRPr="001C57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рублей</w:t>
            </w:r>
          </w:p>
          <w:p w:rsidR="001C57DF" w:rsidRPr="001C57DF" w:rsidRDefault="001C57DF" w:rsidP="001C57DF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57D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тура для детей до 14 лет в 3-х местном семейном бунгало:</w:t>
            </w:r>
            <w:r w:rsidRPr="001C57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C57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58 700</w:t>
            </w:r>
            <w:r w:rsidRPr="001C57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1C57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рублей</w:t>
            </w:r>
          </w:p>
          <w:p w:rsidR="001C57DF" w:rsidRPr="001C57DF" w:rsidRDefault="001C57DF" w:rsidP="00E56F62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57DF">
              <w:rPr>
                <w:rStyle w:val="a4"/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Доп. место, еврораскладушка (все категории): реб до 14 лет – 52</w:t>
            </w:r>
            <w:r w:rsidR="007D4197">
              <w:rPr>
                <w:rStyle w:val="a4"/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 xml:space="preserve"> </w:t>
            </w:r>
            <w:r w:rsidRPr="001C57DF">
              <w:rPr>
                <w:rStyle w:val="a4"/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000 рублей, взр – 55</w:t>
            </w:r>
            <w:r w:rsidR="007D4197">
              <w:rPr>
                <w:rStyle w:val="a4"/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 xml:space="preserve"> </w:t>
            </w:r>
            <w:r w:rsidRPr="001C57DF">
              <w:rPr>
                <w:rStyle w:val="a4"/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900 рублей.</w:t>
            </w:r>
          </w:p>
          <w:p w:rsidR="00C732AA" w:rsidRPr="007D4197" w:rsidRDefault="00E56F62" w:rsidP="00C732AA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E113E">
              <w:rPr>
                <w:rFonts w:ascii="Arial" w:hAnsi="Arial" w:cs="Arial"/>
                <w:b/>
                <w:bCs/>
                <w:i/>
                <w:color w:val="1E1E1E"/>
              </w:rPr>
              <w:br/>
            </w:r>
            <w:r w:rsidR="00C732AA" w:rsidRPr="007D4197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 оплачивается новогодняя программа:</w:t>
            </w:r>
          </w:p>
          <w:p w:rsidR="00C732AA" w:rsidRPr="007D4197" w:rsidRDefault="00C732AA" w:rsidP="00C732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4197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Праздничный новогодний ужин с развлекательной программой: от </w:t>
            </w:r>
            <w:r w:rsidRPr="007D419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10 000 </w:t>
            </w:r>
            <w:r w:rsidRPr="007D4197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 xml:space="preserve">руб./чел, скидка для детей. </w:t>
            </w:r>
          </w:p>
          <w:p w:rsidR="00B0341E" w:rsidRPr="001C57DF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C57DF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ИНФОРМАЦИЯ:</w:t>
            </w:r>
          </w:p>
          <w:p w:rsidR="001C57DF" w:rsidRPr="00FA1A10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1C57DF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*Как доехать до Горно-Алтайска:</w:t>
            </w:r>
            <w:r w:rsidRPr="00FA1A10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Pr="00FA1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летом в а/порт Горно-Алтайска;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- </w:t>
            </w:r>
            <w:r w:rsidRPr="00FA1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автобусом от Новосибирска (автобус накануне дня начала тура ориентировочно в 22.00, расстояние 450 км, время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Pr="00FA1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пути 8-9 часов);</w:t>
            </w:r>
            <w:r w:rsidRPr="00FA1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Pr="00FA1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автобусом или такси от Барнаула (расстояние от Барнаула до Горно-Алтайска 260 км, время в пути 4 часа).</w:t>
            </w:r>
          </w:p>
          <w:p w:rsidR="001C57DF" w:rsidRPr="00FA1A10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1C57DF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Экстренный телефон для связи с сотрудником принимающей</w:t>
            </w:r>
            <w:r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 xml:space="preserve"> </w:t>
            </w:r>
            <w:r w:rsidRPr="00FA1A1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стороны: </w:t>
            </w:r>
            <w:r w:rsidRPr="00FA1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8(983)134-04-05 и 8(800) -100-37-26</w:t>
            </w:r>
          </w:p>
          <w:p w:rsidR="001C57DF" w:rsidRPr="00FA1A10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1C57DF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 можно заказать трансфер из Новосибирска или Барнаула </w:t>
            </w:r>
            <w:r w:rsidRPr="00FA1A1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(стоимость уточнять при бронировании).</w:t>
            </w:r>
          </w:p>
          <w:p w:rsidR="001C57DF" w:rsidRPr="00FA1A10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1C57DF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С собой Вам необходимо иметь:</w:t>
            </w:r>
          </w:p>
          <w:p w:rsidR="001C57DF" w:rsidRPr="00FA1A10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1C57DF" w:rsidRPr="00FA1A10" w:rsidRDefault="001C57DF" w:rsidP="001C57DF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Документы, удостоверяющие личность (паспорт) и документы, подтверждающие покупку тура (ваучер или путёвка);</w:t>
            </w:r>
          </w:p>
          <w:p w:rsidR="001C57DF" w:rsidRPr="00FA1A10" w:rsidRDefault="001C57DF" w:rsidP="001C57D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Комплект удобной одежды для отдыха, непродуваемую и непромокаемую куртку, теплый свитер, две пары удобной обуви, лёгкие тапочки (сланцы) для гостиниц, защиту от солнца (крем, очки, головной убор), предметы личной гигиены</w:t>
            </w:r>
          </w:p>
          <w:p w:rsidR="001C57DF" w:rsidRPr="00FA1A10" w:rsidRDefault="001C57DF" w:rsidP="001C57D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Сотовая связь: относительно стабильна в Чемальском районе и на Телецком озере; за Семинским перевалом сотовая связь с перебоями. Поддерживаются операторы: МТС, Билайн, Мегафон.</w:t>
            </w:r>
          </w:p>
          <w:p w:rsidR="001C57DF" w:rsidRPr="00FA1A10" w:rsidRDefault="001C57DF" w:rsidP="001C57D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Путешествие организуется на микроавтобусе.</w:t>
            </w:r>
          </w:p>
          <w:p w:rsidR="001C57DF" w:rsidRPr="00FA1A10" w:rsidRDefault="001C57DF" w:rsidP="001C57D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Многие экскурсии предполагают знакомство с Памятниками природы, поэтому проходят под открытым небом, будьте, пожалуйста, готовы к любой погоде.</w:t>
            </w:r>
          </w:p>
          <w:p w:rsidR="001C57DF" w:rsidRPr="00FA1A10" w:rsidRDefault="001C57DF" w:rsidP="001C57D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Обращаем Ваше внимание, что под размещением с удобствами подразумевается наличие в номере душа и туалета, и не предусматривается обязательное наличие в номере телевизора.</w:t>
            </w:r>
          </w:p>
          <w:p w:rsidR="001C57DF" w:rsidRDefault="001C57DF" w:rsidP="001C57DF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Район Горного Алтая – местность, где встречаются клещи</w:t>
            </w:r>
            <w:r w:rsidRPr="00FA1A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Несмотря на то, что за последние годы случаев заболевания туристов клещевым энцефалитом зарегистрировано не было, советуем вам </w:t>
            </w:r>
            <w:r w:rsidRPr="00FA1A1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пройти вакцинацию.</w:t>
            </w:r>
          </w:p>
          <w:p w:rsidR="001C57DF" w:rsidRPr="00FA1A10" w:rsidRDefault="001C57DF" w:rsidP="001C57DF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1C57DF" w:rsidRPr="00FA1A10" w:rsidRDefault="001C57DF" w:rsidP="001C57D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FA1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FA1A1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ВАЖНОЙ</w:t>
            </w:r>
            <w:r w:rsidRPr="00FA1A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ИНФОРМАЦИЕЙ ПО ТУРУ ПРОСИМ ОЗНАКОМИТЬСЯ В ПРИКРЕПЛЕННОЙ К ТУРУ ПАМЯТКЕ ТУРИСТА.</w:t>
            </w:r>
          </w:p>
          <w:p w:rsidR="00D80D0F" w:rsidRPr="003D412E" w:rsidRDefault="00D80D0F" w:rsidP="001C57D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6EE8"/>
    <w:multiLevelType w:val="hybridMultilevel"/>
    <w:tmpl w:val="14BE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32536"/>
    <w:multiLevelType w:val="multilevel"/>
    <w:tmpl w:val="EC7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D1D81"/>
    <w:multiLevelType w:val="multilevel"/>
    <w:tmpl w:val="18E6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A55DC"/>
    <w:multiLevelType w:val="hybridMultilevel"/>
    <w:tmpl w:val="40E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34ABD"/>
    <w:multiLevelType w:val="multilevel"/>
    <w:tmpl w:val="F6A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16586"/>
    <w:multiLevelType w:val="multilevel"/>
    <w:tmpl w:val="208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3E3F4E"/>
    <w:multiLevelType w:val="multilevel"/>
    <w:tmpl w:val="AFB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3"/>
  </w:num>
  <w:num w:numId="5">
    <w:abstractNumId w:val="9"/>
  </w:num>
  <w:num w:numId="6">
    <w:abstractNumId w:val="3"/>
  </w:num>
  <w:num w:numId="7">
    <w:abstractNumId w:val="14"/>
  </w:num>
  <w:num w:numId="8">
    <w:abstractNumId w:val="5"/>
  </w:num>
  <w:num w:numId="9">
    <w:abstractNumId w:val="7"/>
  </w:num>
  <w:num w:numId="10">
    <w:abstractNumId w:val="20"/>
  </w:num>
  <w:num w:numId="11">
    <w:abstractNumId w:val="10"/>
  </w:num>
  <w:num w:numId="12">
    <w:abstractNumId w:val="1"/>
  </w:num>
  <w:num w:numId="13">
    <w:abstractNumId w:val="2"/>
  </w:num>
  <w:num w:numId="14">
    <w:abstractNumId w:val="19"/>
  </w:num>
  <w:num w:numId="15">
    <w:abstractNumId w:val="17"/>
  </w:num>
  <w:num w:numId="16">
    <w:abstractNumId w:val="12"/>
  </w:num>
  <w:num w:numId="17">
    <w:abstractNumId w:val="4"/>
  </w:num>
  <w:num w:numId="18">
    <w:abstractNumId w:val="15"/>
  </w:num>
  <w:num w:numId="19">
    <w:abstractNumId w:val="18"/>
  </w:num>
  <w:num w:numId="20">
    <w:abstractNumId w:val="6"/>
  </w:num>
  <w:num w:numId="2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455C"/>
    <w:rsid w:val="00040DD6"/>
    <w:rsid w:val="000F7C8B"/>
    <w:rsid w:val="00111004"/>
    <w:rsid w:val="00113ADA"/>
    <w:rsid w:val="0011519F"/>
    <w:rsid w:val="00125671"/>
    <w:rsid w:val="00147D38"/>
    <w:rsid w:val="0015338A"/>
    <w:rsid w:val="00157F55"/>
    <w:rsid w:val="0017083D"/>
    <w:rsid w:val="001A3721"/>
    <w:rsid w:val="001C57DF"/>
    <w:rsid w:val="001E7D2B"/>
    <w:rsid w:val="001F76E5"/>
    <w:rsid w:val="00225D52"/>
    <w:rsid w:val="00227EF1"/>
    <w:rsid w:val="002B31C6"/>
    <w:rsid w:val="002B3D62"/>
    <w:rsid w:val="002E129E"/>
    <w:rsid w:val="00336759"/>
    <w:rsid w:val="003543CA"/>
    <w:rsid w:val="003827F3"/>
    <w:rsid w:val="0038485B"/>
    <w:rsid w:val="00394752"/>
    <w:rsid w:val="003A6503"/>
    <w:rsid w:val="003C2BEF"/>
    <w:rsid w:val="003D412E"/>
    <w:rsid w:val="003D457C"/>
    <w:rsid w:val="00413FD5"/>
    <w:rsid w:val="004873F6"/>
    <w:rsid w:val="004954D0"/>
    <w:rsid w:val="00497498"/>
    <w:rsid w:val="004E236B"/>
    <w:rsid w:val="005539A0"/>
    <w:rsid w:val="00561FB9"/>
    <w:rsid w:val="005C09B1"/>
    <w:rsid w:val="005E113E"/>
    <w:rsid w:val="005F3D13"/>
    <w:rsid w:val="005F5998"/>
    <w:rsid w:val="006239EB"/>
    <w:rsid w:val="00627656"/>
    <w:rsid w:val="00654C4F"/>
    <w:rsid w:val="0067317A"/>
    <w:rsid w:val="0067518E"/>
    <w:rsid w:val="00695555"/>
    <w:rsid w:val="00701438"/>
    <w:rsid w:val="00730188"/>
    <w:rsid w:val="00752C77"/>
    <w:rsid w:val="00760790"/>
    <w:rsid w:val="00795DED"/>
    <w:rsid w:val="007D4197"/>
    <w:rsid w:val="008718B7"/>
    <w:rsid w:val="00881476"/>
    <w:rsid w:val="008E2CED"/>
    <w:rsid w:val="008F08DF"/>
    <w:rsid w:val="009B3482"/>
    <w:rsid w:val="009E71D7"/>
    <w:rsid w:val="009F478C"/>
    <w:rsid w:val="00A5791A"/>
    <w:rsid w:val="00AC092E"/>
    <w:rsid w:val="00B01070"/>
    <w:rsid w:val="00B0341E"/>
    <w:rsid w:val="00B257FC"/>
    <w:rsid w:val="00B66962"/>
    <w:rsid w:val="00BA128C"/>
    <w:rsid w:val="00BC6A8D"/>
    <w:rsid w:val="00BF7A65"/>
    <w:rsid w:val="00C106ED"/>
    <w:rsid w:val="00C26B5F"/>
    <w:rsid w:val="00C707C4"/>
    <w:rsid w:val="00C732AA"/>
    <w:rsid w:val="00C8417E"/>
    <w:rsid w:val="00CC28C3"/>
    <w:rsid w:val="00D03818"/>
    <w:rsid w:val="00D21959"/>
    <w:rsid w:val="00D219F8"/>
    <w:rsid w:val="00D355B8"/>
    <w:rsid w:val="00D466EC"/>
    <w:rsid w:val="00D80D0F"/>
    <w:rsid w:val="00DC3733"/>
    <w:rsid w:val="00DD1105"/>
    <w:rsid w:val="00DD7200"/>
    <w:rsid w:val="00DF3ECD"/>
    <w:rsid w:val="00E02052"/>
    <w:rsid w:val="00E049C0"/>
    <w:rsid w:val="00E061E5"/>
    <w:rsid w:val="00E333B4"/>
    <w:rsid w:val="00E56F62"/>
    <w:rsid w:val="00E76662"/>
    <w:rsid w:val="00F23344"/>
    <w:rsid w:val="00F31D44"/>
    <w:rsid w:val="00F525C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80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D80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212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48</cp:revision>
  <dcterms:created xsi:type="dcterms:W3CDTF">2024-04-09T12:54:00Z</dcterms:created>
  <dcterms:modified xsi:type="dcterms:W3CDTF">2025-08-18T11:43:00Z</dcterms:modified>
</cp:coreProperties>
</file>